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14"/>
        <w:gridCol w:w="1757"/>
        <w:gridCol w:w="1071"/>
        <w:gridCol w:w="1766"/>
        <w:gridCol w:w="636"/>
      </w:tblGrid>
      <w:tr w14:paraId="52DC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零星耗材明细</w:t>
            </w:r>
          </w:p>
        </w:tc>
      </w:tr>
      <w:tr w14:paraId="654B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C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9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材料规格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3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预算用量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F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BF1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1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D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麻袋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E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8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C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02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D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7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自攻螺钉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99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D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3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F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螺栓带帽带垫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2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A7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F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C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低碳钢焊条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F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E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6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1B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D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D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F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合金钢钻头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5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6F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2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切割锯片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B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B3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A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3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射钉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C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A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D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EE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8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3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C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铁钉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B8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8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聚四氟乙烯生料带 宽20mm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6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0D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4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5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排水栓带链堵 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8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综合现场考虑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5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B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150A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00DC"/>
    <w:rsid w:val="0B6251C3"/>
    <w:rsid w:val="0E6B42A0"/>
    <w:rsid w:val="0E811D9B"/>
    <w:rsid w:val="2B7300DC"/>
    <w:rsid w:val="4B9F32EE"/>
    <w:rsid w:val="52F51BB9"/>
    <w:rsid w:val="61F53810"/>
    <w:rsid w:val="6A3513E1"/>
    <w:rsid w:val="714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138</Characters>
  <Lines>0</Lines>
  <Paragraphs>0</Paragraphs>
  <TotalTime>0</TotalTime>
  <ScaleCrop>false</ScaleCrop>
  <LinksUpToDate>false</LinksUpToDate>
  <CharactersWithSpaces>138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2025-08-11T09:23:00Z</dcterms:created>
  <dc:creator>马哈哈</dc:creator>
  <cp:lastModifiedBy>马哈哈</cp:lastModifiedBy>
  <dcterms:modified xsi:type="dcterms:W3CDTF">2025-08-12T02:01:49Z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9D56DEE1D28043D5A8CC7FE36537CAB5_11</vt:lpwstr>
  </property>
  <property fmtid="{D5CDD505-2E9C-101B-9397-08002B2CF9AE}" pid="4" name="KSOTemplateDocerSaveRecord">
    <vt:lpwstr>eyJoZGlkIjoiODYwOGRiNDZiYTcyNzNmYzA0ZGQyMGRkODMyN2UzMDMiLCJ1c2VySWQiOiI3MjM2ODUzMzkifQ==</vt:lpwstr>
  </property>
</Properties>
</file>