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6F34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九方中学危房拆除及新建男生宿舍应急抢险工程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室外附属劳务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bookmarkEnd w:id="0"/>
    <w:tbl>
      <w:tblPr>
        <w:tblStyle w:val="5"/>
        <w:tblW w:w="56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725"/>
        <w:gridCol w:w="4185"/>
        <w:gridCol w:w="765"/>
        <w:gridCol w:w="1320"/>
        <w:gridCol w:w="722"/>
      </w:tblGrid>
      <w:tr w14:paraId="3E4A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2C61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pct"/>
            <w:vAlign w:val="center"/>
          </w:tcPr>
          <w:p w14:paraId="750D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81" w:type="pct"/>
            <w:vAlign w:val="center"/>
          </w:tcPr>
          <w:p w14:paraId="11A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398" w:type="pct"/>
            <w:vAlign w:val="center"/>
          </w:tcPr>
          <w:p w14:paraId="6CC3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" w:type="pct"/>
            <w:vAlign w:val="center"/>
          </w:tcPr>
          <w:p w14:paraId="331C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376" w:type="pct"/>
            <w:vAlign w:val="center"/>
          </w:tcPr>
          <w:p w14:paraId="28F8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BB1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2699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Align w:val="center"/>
          </w:tcPr>
          <w:p w14:paraId="50963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碎石垫层</w:t>
            </w:r>
          </w:p>
        </w:tc>
        <w:tc>
          <w:tcPr>
            <w:tcW w:w="4185" w:type="dxa"/>
            <w:vAlign w:val="center"/>
          </w:tcPr>
          <w:p w14:paraId="127610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1.材料种类及配比：碎石垫层；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2.压实系数：符合设计要求；</w:t>
            </w:r>
          </w:p>
        </w:tc>
        <w:tc>
          <w:tcPr>
            <w:tcW w:w="765" w:type="dxa"/>
            <w:vAlign w:val="center"/>
          </w:tcPr>
          <w:p w14:paraId="5C57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D90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33.34</w:t>
            </w:r>
          </w:p>
        </w:tc>
        <w:tc>
          <w:tcPr>
            <w:tcW w:w="376" w:type="pct"/>
          </w:tcPr>
          <w:p w14:paraId="6915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66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5925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Align w:val="center"/>
          </w:tcPr>
          <w:p w14:paraId="39E0BA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4185" w:type="dxa"/>
            <w:vAlign w:val="center"/>
          </w:tcPr>
          <w:p w14:paraId="049F30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1.混凝土种类：商品砼；</w:t>
            </w:r>
          </w:p>
        </w:tc>
        <w:tc>
          <w:tcPr>
            <w:tcW w:w="765" w:type="dxa"/>
            <w:vAlign w:val="center"/>
          </w:tcPr>
          <w:p w14:paraId="4AFB7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FE2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279.158</w:t>
            </w:r>
          </w:p>
        </w:tc>
        <w:tc>
          <w:tcPr>
            <w:tcW w:w="376" w:type="pct"/>
          </w:tcPr>
          <w:p w14:paraId="2FB9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61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3814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Align w:val="center"/>
          </w:tcPr>
          <w:p w14:paraId="255A3B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火烧板铺贴</w:t>
            </w:r>
          </w:p>
        </w:tc>
        <w:tc>
          <w:tcPr>
            <w:tcW w:w="4185" w:type="dxa"/>
            <w:vAlign w:val="center"/>
          </w:tcPr>
          <w:p w14:paraId="41A106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1.找平层厚度、砂浆配合比：30厚1:3干硬性水泥砂浆；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2.面层材料品种、规格、颜色：面贴300mm*300mm*30mm芝麻灰火烧面；</w:t>
            </w:r>
          </w:p>
        </w:tc>
        <w:tc>
          <w:tcPr>
            <w:tcW w:w="765" w:type="dxa"/>
            <w:vAlign w:val="center"/>
          </w:tcPr>
          <w:p w14:paraId="40175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89A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314.43</w:t>
            </w:r>
          </w:p>
        </w:tc>
        <w:tc>
          <w:tcPr>
            <w:tcW w:w="376" w:type="pct"/>
          </w:tcPr>
          <w:p w14:paraId="2D27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F7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0412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Align w:val="center"/>
          </w:tcPr>
          <w:p w14:paraId="73AA3C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伸缩缝</w:t>
            </w:r>
          </w:p>
        </w:tc>
        <w:tc>
          <w:tcPr>
            <w:tcW w:w="4185" w:type="dxa"/>
            <w:vAlign w:val="center"/>
          </w:tcPr>
          <w:p w14:paraId="4258E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1.伸缩缝分割尺寸;详设计 </w:t>
            </w:r>
          </w:p>
        </w:tc>
        <w:tc>
          <w:tcPr>
            <w:tcW w:w="765" w:type="dxa"/>
            <w:vAlign w:val="center"/>
          </w:tcPr>
          <w:p w14:paraId="2FB71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299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1171.96</w:t>
            </w:r>
          </w:p>
        </w:tc>
        <w:tc>
          <w:tcPr>
            <w:tcW w:w="376" w:type="pct"/>
          </w:tcPr>
          <w:p w14:paraId="7D2D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7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30A2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Align w:val="center"/>
          </w:tcPr>
          <w:p w14:paraId="68A71B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压顶</w:t>
            </w:r>
          </w:p>
        </w:tc>
        <w:tc>
          <w:tcPr>
            <w:tcW w:w="4185" w:type="dxa"/>
            <w:vAlign w:val="center"/>
          </w:tcPr>
          <w:p w14:paraId="303B44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1.混凝土种类:商品砼;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2.混凝土强度等级:C25;</w:t>
            </w:r>
          </w:p>
        </w:tc>
        <w:tc>
          <w:tcPr>
            <w:tcW w:w="765" w:type="dxa"/>
            <w:vAlign w:val="center"/>
          </w:tcPr>
          <w:p w14:paraId="7415E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8DC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7.958</w:t>
            </w:r>
          </w:p>
        </w:tc>
        <w:tc>
          <w:tcPr>
            <w:tcW w:w="376" w:type="pct"/>
          </w:tcPr>
          <w:p w14:paraId="2622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ED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7492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Align w:val="center"/>
          </w:tcPr>
          <w:p w14:paraId="23BF22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造型砖砌平台</w:t>
            </w:r>
          </w:p>
        </w:tc>
        <w:tc>
          <w:tcPr>
            <w:tcW w:w="4185" w:type="dxa"/>
            <w:vAlign w:val="center"/>
          </w:tcPr>
          <w:p w14:paraId="78F5A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1.砖品种、规格、强度等级:MU10页岩标准砖;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2.砂浆强度等级:M7.5水泥砂浆，施工采用同等强度预拌砂浆;</w:t>
            </w:r>
          </w:p>
        </w:tc>
        <w:tc>
          <w:tcPr>
            <w:tcW w:w="765" w:type="dxa"/>
            <w:vAlign w:val="center"/>
          </w:tcPr>
          <w:p w14:paraId="356A3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F47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4.1328</w:t>
            </w:r>
          </w:p>
        </w:tc>
        <w:tc>
          <w:tcPr>
            <w:tcW w:w="376" w:type="pct"/>
          </w:tcPr>
          <w:p w14:paraId="662C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17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10D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Align w:val="center"/>
          </w:tcPr>
          <w:p w14:paraId="303BC7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4185" w:type="dxa"/>
            <w:vAlign w:val="center"/>
          </w:tcPr>
          <w:p w14:paraId="62FE95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1.钢筋种类、规格:螺纹钢筋 HRB400 Φ8;</w:t>
            </w:r>
          </w:p>
        </w:tc>
        <w:tc>
          <w:tcPr>
            <w:tcW w:w="765" w:type="dxa"/>
            <w:vAlign w:val="center"/>
          </w:tcPr>
          <w:p w14:paraId="243F9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E97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0.0544</w:t>
            </w:r>
          </w:p>
        </w:tc>
        <w:tc>
          <w:tcPr>
            <w:tcW w:w="376" w:type="pct"/>
          </w:tcPr>
          <w:p w14:paraId="5F5B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7B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2C0E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Align w:val="center"/>
          </w:tcPr>
          <w:p w14:paraId="6E938A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50mm厚碳化褐色菠萝格防腐木坐凳</w:t>
            </w:r>
          </w:p>
        </w:tc>
        <w:tc>
          <w:tcPr>
            <w:tcW w:w="4185" w:type="dxa"/>
            <w:vAlign w:val="center"/>
          </w:tcPr>
          <w:p w14:paraId="5E5D70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1.龙骨材料种类、规格、铺设间距:40mm*40mm*2mm镀锌方钢管，间距500mm; </w:t>
            </w:r>
          </w:p>
        </w:tc>
        <w:tc>
          <w:tcPr>
            <w:tcW w:w="765" w:type="dxa"/>
            <w:vAlign w:val="center"/>
          </w:tcPr>
          <w:p w14:paraId="4A10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81F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12.561</w:t>
            </w:r>
          </w:p>
        </w:tc>
        <w:tc>
          <w:tcPr>
            <w:tcW w:w="376" w:type="pct"/>
          </w:tcPr>
          <w:p w14:paraId="61DE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D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55" w:type="pct"/>
            <w:vAlign w:val="center"/>
          </w:tcPr>
          <w:p w14:paraId="07F1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vAlign w:val="center"/>
          </w:tcPr>
          <w:p w14:paraId="51D24E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水泥砂浆抹面</w:t>
            </w:r>
          </w:p>
        </w:tc>
        <w:tc>
          <w:tcPr>
            <w:tcW w:w="4185" w:type="dxa"/>
            <w:vAlign w:val="center"/>
          </w:tcPr>
          <w:p w14:paraId="6B29FC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1.面层厚度、砂浆配合比:20厚1:3水泥砂浆（施工采用同等强度预拌砂浆）;</w:t>
            </w:r>
          </w:p>
        </w:tc>
        <w:tc>
          <w:tcPr>
            <w:tcW w:w="765" w:type="dxa"/>
            <w:vAlign w:val="center"/>
          </w:tcPr>
          <w:p w14:paraId="173EB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66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2.5691</w:t>
            </w:r>
          </w:p>
        </w:tc>
        <w:tc>
          <w:tcPr>
            <w:tcW w:w="376" w:type="pct"/>
          </w:tcPr>
          <w:p w14:paraId="2023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7C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00AE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vAlign w:val="center"/>
          </w:tcPr>
          <w:p w14:paraId="6F963C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真石漆</w:t>
            </w:r>
          </w:p>
        </w:tc>
        <w:tc>
          <w:tcPr>
            <w:tcW w:w="4185" w:type="dxa"/>
            <w:vAlign w:val="center"/>
          </w:tcPr>
          <w:p w14:paraId="21BB5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1.油漆品种、刷漆遍数:灰色真石漆，一底二遍;</w:t>
            </w:r>
          </w:p>
        </w:tc>
        <w:tc>
          <w:tcPr>
            <w:tcW w:w="765" w:type="dxa"/>
            <w:vAlign w:val="center"/>
          </w:tcPr>
          <w:p w14:paraId="55341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AAA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2.5691</w:t>
            </w:r>
          </w:p>
        </w:tc>
        <w:tc>
          <w:tcPr>
            <w:tcW w:w="376" w:type="pct"/>
          </w:tcPr>
          <w:p w14:paraId="7EFC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E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66BA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vAlign w:val="center"/>
          </w:tcPr>
          <w:p w14:paraId="04892D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安砌侧石</w:t>
            </w:r>
          </w:p>
        </w:tc>
        <w:tc>
          <w:tcPr>
            <w:tcW w:w="4185" w:type="dxa"/>
            <w:vAlign w:val="center"/>
          </w:tcPr>
          <w:p w14:paraId="758C17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1.材料品种、规格:600*300*150机切面芝麻灰花岗岩,勾缝;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2.基础、垫层：材料品种、厚度:20mm厚1:3水泥砂浆座浆;</w:t>
            </w:r>
          </w:p>
        </w:tc>
        <w:tc>
          <w:tcPr>
            <w:tcW w:w="765" w:type="dxa"/>
            <w:vAlign w:val="center"/>
          </w:tcPr>
          <w:p w14:paraId="637DB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963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450.68</w:t>
            </w:r>
          </w:p>
        </w:tc>
        <w:tc>
          <w:tcPr>
            <w:tcW w:w="376" w:type="pct"/>
          </w:tcPr>
          <w:p w14:paraId="7640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1B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6B53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vAlign w:val="center"/>
          </w:tcPr>
          <w:p w14:paraId="60C979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室外管道安装 塑料排水管(胶圈接口) DN300</w:t>
            </w:r>
          </w:p>
        </w:tc>
        <w:tc>
          <w:tcPr>
            <w:tcW w:w="4185" w:type="dxa"/>
            <w:vAlign w:val="center"/>
          </w:tcPr>
          <w:p w14:paraId="678AE1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1.安装部位:室外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2.材质:HDPE波纹管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3.介质:水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4.规格、压力等级:DN300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5.连接形式:热熔连接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7.附配件:含管件安装</w:t>
            </w:r>
          </w:p>
        </w:tc>
        <w:tc>
          <w:tcPr>
            <w:tcW w:w="765" w:type="dxa"/>
            <w:vAlign w:val="center"/>
          </w:tcPr>
          <w:p w14:paraId="4B56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0E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476.14</w:t>
            </w:r>
          </w:p>
        </w:tc>
        <w:tc>
          <w:tcPr>
            <w:tcW w:w="376" w:type="pct"/>
          </w:tcPr>
          <w:p w14:paraId="0F71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7F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79F9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vAlign w:val="center"/>
          </w:tcPr>
          <w:p w14:paraId="5C9E67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室外管道安装 塑料排水管(胶圈接口) 公称外径(mm) 200 </w:t>
            </w:r>
          </w:p>
        </w:tc>
        <w:tc>
          <w:tcPr>
            <w:tcW w:w="4185" w:type="dxa"/>
            <w:vAlign w:val="center"/>
          </w:tcPr>
          <w:p w14:paraId="7E3581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1.安装部位:室外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2.材质:HDPE波纹管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3.介质:水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4.规格、压力等级:DN200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5.连接形式:热熔连接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6.压力试验及吹、洗设计要求: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7.附配件:含管件安装</w:t>
            </w:r>
          </w:p>
        </w:tc>
        <w:tc>
          <w:tcPr>
            <w:tcW w:w="765" w:type="dxa"/>
            <w:vAlign w:val="center"/>
          </w:tcPr>
          <w:p w14:paraId="27B16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3C4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56.91</w:t>
            </w:r>
          </w:p>
        </w:tc>
        <w:tc>
          <w:tcPr>
            <w:tcW w:w="376" w:type="pct"/>
          </w:tcPr>
          <w:p w14:paraId="6F1E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9F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2994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vAlign w:val="center"/>
          </w:tcPr>
          <w:p w14:paraId="4F6BCA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室外管道安装 塑料排水管(胶圈接口) DN400</w:t>
            </w:r>
          </w:p>
        </w:tc>
        <w:tc>
          <w:tcPr>
            <w:tcW w:w="4185" w:type="dxa"/>
            <w:vAlign w:val="center"/>
          </w:tcPr>
          <w:p w14:paraId="541F4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1.安装部位:室外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2.材质:HDPE波纹管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3.介质:水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4.规格、压力等级:DN400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5.连接形式:胶圈接口连接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6.压力试验及吹、洗设计要求: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7.附配件:含管件安装</w:t>
            </w:r>
          </w:p>
        </w:tc>
        <w:tc>
          <w:tcPr>
            <w:tcW w:w="765" w:type="dxa"/>
            <w:vAlign w:val="center"/>
          </w:tcPr>
          <w:p w14:paraId="14A52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8D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232.12</w:t>
            </w:r>
          </w:p>
        </w:tc>
        <w:tc>
          <w:tcPr>
            <w:tcW w:w="376" w:type="pct"/>
          </w:tcPr>
          <w:p w14:paraId="5FA3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C2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76BF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vAlign w:val="center"/>
          </w:tcPr>
          <w:p w14:paraId="7582A8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室外管道安装 塑料排水管(胶圈接口) DN500</w:t>
            </w:r>
          </w:p>
        </w:tc>
        <w:tc>
          <w:tcPr>
            <w:tcW w:w="4185" w:type="dxa"/>
            <w:vAlign w:val="center"/>
          </w:tcPr>
          <w:p w14:paraId="58F06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1.安装部位:室外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2.材质:HDPE波纹管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3.介质:水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4.规格、压力等级:DN500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5.连接形式:胶圈接口连接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6.压力试验及吹、洗设计要求: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7.附配件:含管件安装</w:t>
            </w:r>
          </w:p>
        </w:tc>
        <w:tc>
          <w:tcPr>
            <w:tcW w:w="765" w:type="dxa"/>
            <w:vAlign w:val="center"/>
          </w:tcPr>
          <w:p w14:paraId="50BB7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AD2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91.56</w:t>
            </w:r>
          </w:p>
        </w:tc>
        <w:tc>
          <w:tcPr>
            <w:tcW w:w="376" w:type="pct"/>
          </w:tcPr>
          <w:p w14:paraId="00B3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A1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0C37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vAlign w:val="center"/>
          </w:tcPr>
          <w:p w14:paraId="0753FE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绿化带及人行道内塑料污水井DN700（不含井盖）</w:t>
            </w:r>
          </w:p>
        </w:tc>
        <w:tc>
          <w:tcPr>
            <w:tcW w:w="4185" w:type="dxa"/>
            <w:vAlign w:val="center"/>
          </w:tcPr>
          <w:p w14:paraId="714DE4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1.详见国标16SS524;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2.组合式井底座式直壁检查井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3.连接管道DN&lt;400; </w:t>
            </w:r>
          </w:p>
        </w:tc>
        <w:tc>
          <w:tcPr>
            <w:tcW w:w="765" w:type="dxa"/>
            <w:vAlign w:val="center"/>
          </w:tcPr>
          <w:p w14:paraId="796CE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72B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17.00</w:t>
            </w:r>
          </w:p>
        </w:tc>
        <w:tc>
          <w:tcPr>
            <w:tcW w:w="376" w:type="pct"/>
          </w:tcPr>
          <w:p w14:paraId="250D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BD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55" w:type="pct"/>
            <w:vAlign w:val="center"/>
          </w:tcPr>
          <w:p w14:paraId="6B36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vAlign w:val="center"/>
          </w:tcPr>
          <w:p w14:paraId="1FE824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车行道及消防扑救面内预制装配式混凝土井安装</w:t>
            </w:r>
          </w:p>
        </w:tc>
        <w:tc>
          <w:tcPr>
            <w:tcW w:w="4185" w:type="dxa"/>
            <w:vAlign w:val="center"/>
          </w:tcPr>
          <w:p w14:paraId="55A207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1.做法详见22S521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S501-1第13页;当检查井设置在沥青路面时，其井盖安装详见14 S501-1第16页。检查井位于消防车道、消防救援操作场地时，井座及开盖均应能承受重型消防车压力</w:t>
            </w:r>
          </w:p>
        </w:tc>
        <w:tc>
          <w:tcPr>
            <w:tcW w:w="765" w:type="dxa"/>
            <w:vAlign w:val="center"/>
          </w:tcPr>
          <w:p w14:paraId="4D747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1A3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</w:t>
            </w:r>
          </w:p>
        </w:tc>
        <w:tc>
          <w:tcPr>
            <w:tcW w:w="376" w:type="pct"/>
          </w:tcPr>
          <w:p w14:paraId="46E1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BA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3D08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vAlign w:val="center"/>
          </w:tcPr>
          <w:p w14:paraId="050AB8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绿化带机人行道内塑料雨水井DN700（不含井盖）</w:t>
            </w:r>
          </w:p>
        </w:tc>
        <w:tc>
          <w:tcPr>
            <w:tcW w:w="4185" w:type="dxa"/>
            <w:vAlign w:val="center"/>
          </w:tcPr>
          <w:p w14:paraId="1578C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1.详见国标16SS524;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2.组合式井底座式直壁检查井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3.连接管道DN&lt;400; </w:t>
            </w:r>
          </w:p>
        </w:tc>
        <w:tc>
          <w:tcPr>
            <w:tcW w:w="765" w:type="dxa"/>
            <w:vAlign w:val="center"/>
          </w:tcPr>
          <w:p w14:paraId="1E85C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6DE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</w:t>
            </w:r>
          </w:p>
        </w:tc>
        <w:tc>
          <w:tcPr>
            <w:tcW w:w="376" w:type="pct"/>
          </w:tcPr>
          <w:p w14:paraId="057F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16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07C1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vAlign w:val="center"/>
          </w:tcPr>
          <w:p w14:paraId="3F0BD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下凹绿地溢流雨水口 单平箅（含井盖）</w:t>
            </w:r>
          </w:p>
        </w:tc>
        <w:tc>
          <w:tcPr>
            <w:tcW w:w="4185" w:type="dxa"/>
            <w:vAlign w:val="center"/>
          </w:tcPr>
          <w:p w14:paraId="696E25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1.雨水篦子规格:单平箅(680×380);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2.混凝土强度等级:商品砼C15;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3.砌筑材料品种、规格:标准砖 240×115×53; </w:t>
            </w:r>
          </w:p>
        </w:tc>
        <w:tc>
          <w:tcPr>
            <w:tcW w:w="765" w:type="dxa"/>
            <w:vAlign w:val="center"/>
          </w:tcPr>
          <w:p w14:paraId="4C752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0C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376" w:type="pct"/>
          </w:tcPr>
          <w:p w14:paraId="3E1C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66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0DCA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vAlign w:val="center"/>
          </w:tcPr>
          <w:p w14:paraId="2B2B1A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塑料检查井铸铁井盖</w:t>
            </w:r>
          </w:p>
        </w:tc>
        <w:tc>
          <w:tcPr>
            <w:tcW w:w="4185" w:type="dxa"/>
            <w:vAlign w:val="center"/>
          </w:tcPr>
          <w:p w14:paraId="14DC08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1.检查井材质、规格:采用轻型铸铁开盖及井座，井盖表面比地面高20mm;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2.详见14S501-1/7页;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3.采用通过国家质检部门备案和检测的聚乙烯塑料绳防坠网;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4.当检查开设置在绿化带时，其开盖安装详见14 S501-1第7页;当检查井设置在铺装路面、广场时，其井善安装详见14 S501-1第10页;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5.检查井盖应具备防盗、防坠落、防滑、防位移、防震、防噪音、易开启、等功能要求。各种井盖面上均标注功能名称</w:t>
            </w:r>
          </w:p>
        </w:tc>
        <w:tc>
          <w:tcPr>
            <w:tcW w:w="765" w:type="dxa"/>
            <w:vAlign w:val="center"/>
          </w:tcPr>
          <w:p w14:paraId="60304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A9C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376" w:type="pct"/>
          </w:tcPr>
          <w:p w14:paraId="7CE5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E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3A1F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vAlign w:val="center"/>
          </w:tcPr>
          <w:p w14:paraId="15C7F2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玻璃钢成品化粪池50m3 </w:t>
            </w:r>
          </w:p>
        </w:tc>
        <w:tc>
          <w:tcPr>
            <w:tcW w:w="4185" w:type="dxa"/>
            <w:vAlign w:val="center"/>
          </w:tcPr>
          <w:p w14:paraId="4295ED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1.名称:玻璃钢成品化粪池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2.规格:50m3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3.化粪池吸水口等地下构筑物(罐)的室外人孔盖应采取防止人员坠落的措施</w:t>
            </w:r>
          </w:p>
        </w:tc>
        <w:tc>
          <w:tcPr>
            <w:tcW w:w="765" w:type="dxa"/>
            <w:vAlign w:val="center"/>
          </w:tcPr>
          <w:p w14:paraId="04E37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2BA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376" w:type="pct"/>
          </w:tcPr>
          <w:p w14:paraId="1FB9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03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4DCE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vAlign w:val="center"/>
          </w:tcPr>
          <w:p w14:paraId="43BF6B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玻璃钢成品化粪池25m3</w:t>
            </w:r>
          </w:p>
        </w:tc>
        <w:tc>
          <w:tcPr>
            <w:tcW w:w="4185" w:type="dxa"/>
            <w:vAlign w:val="center"/>
          </w:tcPr>
          <w:p w14:paraId="79D85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1.名称:玻璃钢成品化粪池 </w:t>
            </w:r>
          </w:p>
        </w:tc>
        <w:tc>
          <w:tcPr>
            <w:tcW w:w="765" w:type="dxa"/>
            <w:vAlign w:val="center"/>
          </w:tcPr>
          <w:p w14:paraId="6A217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7EF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376" w:type="pct"/>
          </w:tcPr>
          <w:p w14:paraId="0D46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3F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0715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vAlign w:val="center"/>
          </w:tcPr>
          <w:p w14:paraId="10CACF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水表井</w:t>
            </w:r>
          </w:p>
        </w:tc>
        <w:tc>
          <w:tcPr>
            <w:tcW w:w="4185" w:type="dxa"/>
            <w:vAlign w:val="center"/>
          </w:tcPr>
          <w:p w14:paraId="6A2B9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1.安装部位（室内外）:砖砌矩形水表井;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2.型号、规格:管道直径50mm-100mm (不带旁通) 井深1.75m;</w:t>
            </w:r>
          </w:p>
        </w:tc>
        <w:tc>
          <w:tcPr>
            <w:tcW w:w="765" w:type="dxa"/>
            <w:vAlign w:val="center"/>
          </w:tcPr>
          <w:p w14:paraId="0A3C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BDC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376" w:type="pct"/>
          </w:tcPr>
          <w:p w14:paraId="7F5A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66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2358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vAlign w:val="center"/>
          </w:tcPr>
          <w:p w14:paraId="17654A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阀门井</w:t>
            </w:r>
          </w:p>
        </w:tc>
        <w:tc>
          <w:tcPr>
            <w:tcW w:w="4185" w:type="dxa"/>
            <w:vAlign w:val="center"/>
          </w:tcPr>
          <w:p w14:paraId="23EC4C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1.种类:砖砌圆形阀门井;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2.材质及规格:闸阀直径100mm-150mm 井内径1200mm 井深1.85m;</w:t>
            </w:r>
          </w:p>
        </w:tc>
        <w:tc>
          <w:tcPr>
            <w:tcW w:w="765" w:type="dxa"/>
            <w:vAlign w:val="center"/>
          </w:tcPr>
          <w:p w14:paraId="569E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FE9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</w:t>
            </w:r>
          </w:p>
        </w:tc>
        <w:tc>
          <w:tcPr>
            <w:tcW w:w="376" w:type="pct"/>
          </w:tcPr>
          <w:p w14:paraId="02F4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3F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1D5F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vAlign w:val="center"/>
          </w:tcPr>
          <w:p w14:paraId="6311D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中粗砂垫层</w:t>
            </w:r>
          </w:p>
        </w:tc>
        <w:tc>
          <w:tcPr>
            <w:tcW w:w="4185" w:type="dxa"/>
            <w:vAlign w:val="center"/>
          </w:tcPr>
          <w:p w14:paraId="12A5BF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1.中粗砂垫层</w:t>
            </w:r>
          </w:p>
        </w:tc>
        <w:tc>
          <w:tcPr>
            <w:tcW w:w="765" w:type="dxa"/>
            <w:vAlign w:val="center"/>
          </w:tcPr>
          <w:p w14:paraId="4232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C2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274.59</w:t>
            </w:r>
          </w:p>
        </w:tc>
        <w:tc>
          <w:tcPr>
            <w:tcW w:w="376" w:type="pct"/>
          </w:tcPr>
          <w:p w14:paraId="1F60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76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2390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vAlign w:val="center"/>
          </w:tcPr>
          <w:p w14:paraId="13C7F9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沟槽回填砂</w:t>
            </w:r>
          </w:p>
        </w:tc>
        <w:tc>
          <w:tcPr>
            <w:tcW w:w="4185" w:type="dxa"/>
            <w:vAlign w:val="center"/>
          </w:tcPr>
          <w:p w14:paraId="578BB1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1.密实度要求:符合设计要求;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2.填方材料品种:砂;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3.填方粒径要求:综合考虑;</w:t>
            </w:r>
          </w:p>
        </w:tc>
        <w:tc>
          <w:tcPr>
            <w:tcW w:w="765" w:type="dxa"/>
            <w:vAlign w:val="center"/>
          </w:tcPr>
          <w:p w14:paraId="3625D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6A6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466.76</w:t>
            </w:r>
          </w:p>
        </w:tc>
        <w:tc>
          <w:tcPr>
            <w:tcW w:w="376" w:type="pct"/>
          </w:tcPr>
          <w:p w14:paraId="1A56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4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6D90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vAlign w:val="center"/>
          </w:tcPr>
          <w:p w14:paraId="50E488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沟槽回填砂砾石</w:t>
            </w:r>
          </w:p>
        </w:tc>
        <w:tc>
          <w:tcPr>
            <w:tcW w:w="4185" w:type="dxa"/>
            <w:vAlign w:val="center"/>
          </w:tcPr>
          <w:p w14:paraId="490A4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1.密实度要求:符合设计要求;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2.填方材料品种:砂砾石;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3.填方粒径要求:综合考虑;</w:t>
            </w:r>
          </w:p>
        </w:tc>
        <w:tc>
          <w:tcPr>
            <w:tcW w:w="765" w:type="dxa"/>
            <w:vAlign w:val="center"/>
          </w:tcPr>
          <w:p w14:paraId="328A0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89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930.86</w:t>
            </w:r>
          </w:p>
        </w:tc>
        <w:tc>
          <w:tcPr>
            <w:tcW w:w="376" w:type="pct"/>
          </w:tcPr>
          <w:p w14:paraId="1581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B7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0503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vAlign w:val="center"/>
          </w:tcPr>
          <w:p w14:paraId="1037C6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路面破除</w:t>
            </w:r>
          </w:p>
        </w:tc>
        <w:tc>
          <w:tcPr>
            <w:tcW w:w="4185" w:type="dxa"/>
            <w:vAlign w:val="center"/>
          </w:tcPr>
          <w:p w14:paraId="5999A8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1.材质:原混凝土面/原沥青路面;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2.厚度:20cm;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3.施工方式:投标人自行考虑;</w:t>
            </w:r>
          </w:p>
        </w:tc>
        <w:tc>
          <w:tcPr>
            <w:tcW w:w="765" w:type="dxa"/>
            <w:vAlign w:val="center"/>
          </w:tcPr>
          <w:p w14:paraId="7A93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CC7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221.56</w:t>
            </w:r>
          </w:p>
        </w:tc>
        <w:tc>
          <w:tcPr>
            <w:tcW w:w="376" w:type="pct"/>
          </w:tcPr>
          <w:p w14:paraId="1ED4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79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675E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vAlign w:val="center"/>
          </w:tcPr>
          <w:p w14:paraId="42A952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片石挡土墙</w:t>
            </w:r>
          </w:p>
        </w:tc>
        <w:tc>
          <w:tcPr>
            <w:tcW w:w="4185" w:type="dxa"/>
            <w:vAlign w:val="center"/>
          </w:tcPr>
          <w:p w14:paraId="0F4CD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1.石料种类、规格:MU50片石;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2.砂浆强度等级:M10水泥砂浆（施工采用同等强度的预拌砂浆）;</w:t>
            </w:r>
          </w:p>
        </w:tc>
        <w:tc>
          <w:tcPr>
            <w:tcW w:w="765" w:type="dxa"/>
            <w:vAlign w:val="center"/>
          </w:tcPr>
          <w:p w14:paraId="7873D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245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1038.91</w:t>
            </w:r>
          </w:p>
        </w:tc>
        <w:tc>
          <w:tcPr>
            <w:tcW w:w="376" w:type="pct"/>
          </w:tcPr>
          <w:p w14:paraId="5B52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A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1D2D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vAlign w:val="center"/>
          </w:tcPr>
          <w:p w14:paraId="113705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变形缝</w:t>
            </w:r>
          </w:p>
        </w:tc>
        <w:tc>
          <w:tcPr>
            <w:tcW w:w="4185" w:type="dxa"/>
            <w:vAlign w:val="center"/>
          </w:tcPr>
          <w:p w14:paraId="19ECA1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1.嵌缝材料种类:墙身沿线路方向每隔10~15m结合墙高或地质情况设置伸缩缝一道,缝宽2cm,缝内沿墙顶、内、外三边填塞沥青麻筋,深20cm;</w:t>
            </w:r>
          </w:p>
        </w:tc>
        <w:tc>
          <w:tcPr>
            <w:tcW w:w="765" w:type="dxa"/>
            <w:vAlign w:val="center"/>
          </w:tcPr>
          <w:p w14:paraId="68883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314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376" w:type="pct"/>
          </w:tcPr>
          <w:p w14:paraId="68BB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9F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50D7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vAlign w:val="center"/>
          </w:tcPr>
          <w:p w14:paraId="393199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石挡土墙泄水孔</w:t>
            </w:r>
          </w:p>
        </w:tc>
        <w:tc>
          <w:tcPr>
            <w:tcW w:w="4185" w:type="dxa"/>
            <w:vAlign w:val="center"/>
          </w:tcPr>
          <w:p w14:paraId="54994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挡墙自地面底以上0.3m起每隔2~3m交错设置泄水孔,泄水孔采用外径160mm的PVC管</w:t>
            </w:r>
          </w:p>
        </w:tc>
        <w:tc>
          <w:tcPr>
            <w:tcW w:w="765" w:type="dxa"/>
            <w:vAlign w:val="center"/>
          </w:tcPr>
          <w:p w14:paraId="7972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495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91.83</w:t>
            </w:r>
          </w:p>
        </w:tc>
        <w:tc>
          <w:tcPr>
            <w:tcW w:w="376" w:type="pct"/>
          </w:tcPr>
          <w:p w14:paraId="6C5B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A2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726E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vAlign w:val="center"/>
          </w:tcPr>
          <w:p w14:paraId="4E2DCF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毛石挡土墙勾缝</w:t>
            </w:r>
          </w:p>
        </w:tc>
        <w:tc>
          <w:tcPr>
            <w:tcW w:w="4185" w:type="dxa"/>
            <w:vAlign w:val="center"/>
          </w:tcPr>
          <w:p w14:paraId="4895CB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1.勾缝材料种类:M10水泥砂浆（施工采用同等强度的预拌砂浆）;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2.勾缝类型:毛石墙勾缝;</w:t>
            </w:r>
          </w:p>
        </w:tc>
        <w:tc>
          <w:tcPr>
            <w:tcW w:w="765" w:type="dxa"/>
            <w:vAlign w:val="center"/>
          </w:tcPr>
          <w:p w14:paraId="5C802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A5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148.79</w:t>
            </w:r>
          </w:p>
        </w:tc>
        <w:tc>
          <w:tcPr>
            <w:tcW w:w="376" w:type="pct"/>
          </w:tcPr>
          <w:p w14:paraId="7C7E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FD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6BD9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vAlign w:val="center"/>
          </w:tcPr>
          <w:p w14:paraId="4F84F5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毛石挡土墙滤水层</w:t>
            </w:r>
          </w:p>
        </w:tc>
        <w:tc>
          <w:tcPr>
            <w:tcW w:w="4185" w:type="dxa"/>
            <w:vAlign w:val="center"/>
          </w:tcPr>
          <w:p w14:paraId="7625A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1.石料种类、规格:砂夹砾石反滤层，厚30mm;</w:t>
            </w:r>
          </w:p>
        </w:tc>
        <w:tc>
          <w:tcPr>
            <w:tcW w:w="765" w:type="dxa"/>
            <w:vAlign w:val="center"/>
          </w:tcPr>
          <w:p w14:paraId="53543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BA0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17.91</w:t>
            </w:r>
          </w:p>
        </w:tc>
        <w:tc>
          <w:tcPr>
            <w:tcW w:w="376" w:type="pct"/>
          </w:tcPr>
          <w:p w14:paraId="500D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BC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3832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vAlign w:val="center"/>
          </w:tcPr>
          <w:p w14:paraId="4CDF26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排水沟</w:t>
            </w:r>
          </w:p>
        </w:tc>
        <w:tc>
          <w:tcPr>
            <w:tcW w:w="4185" w:type="dxa"/>
            <w:vAlign w:val="center"/>
          </w:tcPr>
          <w:p w14:paraId="4EB634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1.砖品种、规格、强度等级:120mm厚MU15烧结页岩砖，M7.5水泥砂浆砌筑，面抹20mm厚1:2.5水泥砂浆;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2.垫层材料种类、厚度:70mm厚砂卵石层夯入土中;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3.沟截面尺寸:250mm*300mm;</w:t>
            </w:r>
          </w:p>
        </w:tc>
        <w:tc>
          <w:tcPr>
            <w:tcW w:w="765" w:type="dxa"/>
            <w:vAlign w:val="center"/>
          </w:tcPr>
          <w:p w14:paraId="060B3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1E9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55.10</w:t>
            </w:r>
          </w:p>
        </w:tc>
        <w:tc>
          <w:tcPr>
            <w:tcW w:w="376" w:type="pct"/>
          </w:tcPr>
          <w:p w14:paraId="745D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61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4CFF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vAlign w:val="center"/>
          </w:tcPr>
          <w:p w14:paraId="2C2D7C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压顶模板</w:t>
            </w:r>
          </w:p>
        </w:tc>
        <w:tc>
          <w:tcPr>
            <w:tcW w:w="4185" w:type="dxa"/>
            <w:vAlign w:val="center"/>
          </w:tcPr>
          <w:p w14:paraId="23F90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1.投标人根据施工方案结合场地现状综合考虑，结算不做调整</w:t>
            </w:r>
          </w:p>
        </w:tc>
        <w:tc>
          <w:tcPr>
            <w:tcW w:w="765" w:type="dxa"/>
            <w:vAlign w:val="center"/>
          </w:tcPr>
          <w:p w14:paraId="1DDE0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0F0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376" w:type="pct"/>
          </w:tcPr>
          <w:p w14:paraId="62C3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8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4011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C8B33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外脚手架</w:t>
            </w:r>
          </w:p>
        </w:tc>
        <w:tc>
          <w:tcPr>
            <w:tcW w:w="4185" w:type="dxa"/>
            <w:vAlign w:val="center"/>
          </w:tcPr>
          <w:p w14:paraId="77CADD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1.外脚手架 钢管架 15m以内 单排</w:t>
            </w:r>
          </w:p>
        </w:tc>
        <w:tc>
          <w:tcPr>
            <w:tcW w:w="765" w:type="dxa"/>
            <w:vAlign w:val="center"/>
          </w:tcPr>
          <w:p w14:paraId="56932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612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148.61</w:t>
            </w:r>
          </w:p>
        </w:tc>
        <w:tc>
          <w:tcPr>
            <w:tcW w:w="376" w:type="pct"/>
          </w:tcPr>
          <w:p w14:paraId="182F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2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365F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7ED20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室外管道安装 塑料排水管(胶圈接口) DN600</w:t>
            </w:r>
          </w:p>
        </w:tc>
        <w:tc>
          <w:tcPr>
            <w:tcW w:w="4185" w:type="dxa"/>
            <w:vAlign w:val="center"/>
          </w:tcPr>
          <w:p w14:paraId="56ED9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1.安装部位:室外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2.材质:HDPE波纹管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3.介质:水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4.规格、压力等级:DN600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5.连接形式:胶圈接口连接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6.压力试验及吹、洗设计要求:含灌水试验等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7.附配件:含管件安装</w:t>
            </w:r>
          </w:p>
        </w:tc>
        <w:tc>
          <w:tcPr>
            <w:tcW w:w="765" w:type="dxa"/>
            <w:vAlign w:val="center"/>
          </w:tcPr>
          <w:p w14:paraId="45773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A53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293.32</w:t>
            </w:r>
          </w:p>
        </w:tc>
        <w:tc>
          <w:tcPr>
            <w:tcW w:w="376" w:type="pct"/>
          </w:tcPr>
          <w:p w14:paraId="2631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CE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66C4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CA0D1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绿化带机人行道内塑料雨水井DN700</w:t>
            </w:r>
          </w:p>
        </w:tc>
        <w:tc>
          <w:tcPr>
            <w:tcW w:w="4185" w:type="dxa"/>
            <w:vAlign w:val="center"/>
          </w:tcPr>
          <w:p w14:paraId="67F9CE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1.详见国标16SS524;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2.组合式井底座式直壁检查井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3.连接管道DN&lt;400; </w:t>
            </w:r>
          </w:p>
        </w:tc>
        <w:tc>
          <w:tcPr>
            <w:tcW w:w="765" w:type="dxa"/>
            <w:vAlign w:val="center"/>
          </w:tcPr>
          <w:p w14:paraId="3CD63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30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376" w:type="pct"/>
          </w:tcPr>
          <w:p w14:paraId="39BA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D2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5" w:type="pct"/>
            <w:vAlign w:val="center"/>
          </w:tcPr>
          <w:p w14:paraId="5F88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BFFE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计日工</w:t>
            </w:r>
          </w:p>
        </w:tc>
        <w:tc>
          <w:tcPr>
            <w:tcW w:w="4185" w:type="dxa"/>
            <w:vAlign w:val="center"/>
          </w:tcPr>
          <w:p w14:paraId="5869F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以上清单之外的零星杂事</w:t>
            </w:r>
          </w:p>
        </w:tc>
        <w:tc>
          <w:tcPr>
            <w:tcW w:w="765" w:type="dxa"/>
            <w:vAlign w:val="center"/>
          </w:tcPr>
          <w:p w14:paraId="5F1EF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83F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  <w:tc>
          <w:tcPr>
            <w:tcW w:w="376" w:type="pct"/>
          </w:tcPr>
          <w:p w14:paraId="72A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890CA8D">
      <w:pPr>
        <w:kinsoku w:val="0"/>
        <w:autoSpaceDE w:val="0"/>
        <w:autoSpaceDN w:val="0"/>
        <w:adjustRightInd w:val="0"/>
        <w:snapToGrid w:val="0"/>
        <w:spacing w:line="360" w:lineRule="auto"/>
        <w:ind w:left="5760" w:leftChars="1672" w:hanging="2249" w:hangingChars="7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ZTliMWNmODhhMGJjODBhMmQ3ZWU2Y2I3OGMwMTk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0EE37F3"/>
    <w:rsid w:val="01A23607"/>
    <w:rsid w:val="029B7AB8"/>
    <w:rsid w:val="05BB6587"/>
    <w:rsid w:val="07E24E03"/>
    <w:rsid w:val="0FFC1E4E"/>
    <w:rsid w:val="13241C4C"/>
    <w:rsid w:val="13532610"/>
    <w:rsid w:val="14123F56"/>
    <w:rsid w:val="150171F7"/>
    <w:rsid w:val="153D497F"/>
    <w:rsid w:val="158F3A02"/>
    <w:rsid w:val="17925A71"/>
    <w:rsid w:val="1BBC22C6"/>
    <w:rsid w:val="1EC5307A"/>
    <w:rsid w:val="22790AAA"/>
    <w:rsid w:val="27466C40"/>
    <w:rsid w:val="27D021DD"/>
    <w:rsid w:val="27F4247E"/>
    <w:rsid w:val="31F12599"/>
    <w:rsid w:val="32820081"/>
    <w:rsid w:val="337404D7"/>
    <w:rsid w:val="35AF5A18"/>
    <w:rsid w:val="360D5201"/>
    <w:rsid w:val="36280C58"/>
    <w:rsid w:val="36424D44"/>
    <w:rsid w:val="38813853"/>
    <w:rsid w:val="3F8B2378"/>
    <w:rsid w:val="407451A1"/>
    <w:rsid w:val="41313DFF"/>
    <w:rsid w:val="42072EA5"/>
    <w:rsid w:val="43E24BAA"/>
    <w:rsid w:val="49BE3D45"/>
    <w:rsid w:val="4C8D2CCC"/>
    <w:rsid w:val="4CDE3C81"/>
    <w:rsid w:val="4D16166A"/>
    <w:rsid w:val="50D6023A"/>
    <w:rsid w:val="51B873D2"/>
    <w:rsid w:val="53C438F2"/>
    <w:rsid w:val="54163AC3"/>
    <w:rsid w:val="56C51F97"/>
    <w:rsid w:val="580A75F0"/>
    <w:rsid w:val="589650EA"/>
    <w:rsid w:val="59377DAA"/>
    <w:rsid w:val="5A777061"/>
    <w:rsid w:val="60232902"/>
    <w:rsid w:val="60B75803"/>
    <w:rsid w:val="633C6871"/>
    <w:rsid w:val="65130274"/>
    <w:rsid w:val="69E2765A"/>
    <w:rsid w:val="69E87392"/>
    <w:rsid w:val="6C243279"/>
    <w:rsid w:val="770E47E5"/>
    <w:rsid w:val="782E3DEC"/>
    <w:rsid w:val="79BD0434"/>
    <w:rsid w:val="7D142688"/>
    <w:rsid w:val="7F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2420</Words>
  <Characters>3238</Characters>
  <Lines>1</Lines>
  <Paragraphs>1</Paragraphs>
  <TotalTime>4</TotalTime>
  <ScaleCrop>false</ScaleCrop>
  <LinksUpToDate>false</LinksUpToDate>
  <CharactersWithSpaces>3432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Administrator</cp:lastModifiedBy>
  <cp:lastPrinted>2024-05-31T07:44:00Z</cp:lastPrinted>
  <dcterms:modified xsi:type="dcterms:W3CDTF">2025-08-11T08:50:54Z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5E60EE90F26F4538B849C7A2C97C2CC9_13</vt:lpwstr>
  </property>
  <property fmtid="{D5CDD505-2E9C-101B-9397-08002B2CF9AE}" pid="4" name="KSOTemplateDocerSaveRecord">
    <vt:lpwstr>eyJoZGlkIjoiYTc5MDM3ZmRlZjQ0NWRjNzFkYjEzMmNkMTE0NWMyZWMifQ==</vt:lpwstr>
  </property>
</Properties>
</file>